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B" w:rsidRDefault="00D3407B" w:rsidP="00D3407B">
      <w:pPr>
        <w:spacing w:line="240" w:lineRule="auto"/>
        <w:ind w:right="4320"/>
      </w:pPr>
      <w:bookmarkStart w:id="0" w:name="_GoBack"/>
      <w:bookmarkEnd w:id="0"/>
      <w:r>
        <w:t>When I ask you listen to me and you start giving me advice, you have not done what I asked.</w:t>
      </w:r>
    </w:p>
    <w:p w:rsidR="00D3407B" w:rsidRDefault="00D3407B" w:rsidP="00D3407B">
      <w:pPr>
        <w:spacing w:line="240" w:lineRule="auto"/>
        <w:ind w:right="4320"/>
      </w:pPr>
      <w:r>
        <w:t xml:space="preserve">When I ask you to listen to me and you begin to tell me why I shouldn’t feel that way, you are trampling on my feelings. </w:t>
      </w:r>
    </w:p>
    <w:p w:rsidR="00D3407B" w:rsidRDefault="00D3407B" w:rsidP="00D3407B">
      <w:pPr>
        <w:spacing w:line="240" w:lineRule="auto"/>
        <w:ind w:right="4320"/>
      </w:pPr>
      <w:r>
        <w:t>When I ask you to listen to me and you feel you have to do something to solve my problem, you have failed me, strange as that may seem.</w:t>
      </w:r>
    </w:p>
    <w:p w:rsidR="00D3407B" w:rsidRDefault="00D3407B" w:rsidP="00D3407B">
      <w:pPr>
        <w:spacing w:line="240" w:lineRule="auto"/>
        <w:ind w:right="4320"/>
      </w:pPr>
      <w:r>
        <w:t>Listen! All I ask is that you listen.</w:t>
      </w:r>
    </w:p>
    <w:p w:rsidR="00D3407B" w:rsidRDefault="00D3407B" w:rsidP="00D3407B">
      <w:pPr>
        <w:spacing w:line="240" w:lineRule="auto"/>
        <w:ind w:right="4320"/>
      </w:pPr>
      <w:proofErr w:type="gramStart"/>
      <w:r>
        <w:t>Don’t talk</w:t>
      </w:r>
      <w:proofErr w:type="gramEnd"/>
      <w:r>
        <w:t xml:space="preserve"> or do- just hear me.</w:t>
      </w:r>
    </w:p>
    <w:p w:rsidR="00D3407B" w:rsidRDefault="00D3407B" w:rsidP="00D3407B">
      <w:pPr>
        <w:spacing w:line="240" w:lineRule="auto"/>
        <w:ind w:right="4320"/>
      </w:pPr>
      <w:r>
        <w:t xml:space="preserve">Advice is cheap; 0.20 cents will get you both Dear Abby and Billy Graham in the same newspaper. </w:t>
      </w:r>
    </w:p>
    <w:p w:rsidR="00D3407B" w:rsidRDefault="00D3407B" w:rsidP="00D3407B">
      <w:pPr>
        <w:spacing w:line="240" w:lineRule="auto"/>
        <w:ind w:right="4320"/>
      </w:pPr>
      <w:r>
        <w:t xml:space="preserve">And I can do for myself; I am not helpless. </w:t>
      </w:r>
    </w:p>
    <w:p w:rsidR="00D3407B" w:rsidRDefault="00D3407B" w:rsidP="00D3407B">
      <w:pPr>
        <w:spacing w:line="240" w:lineRule="auto"/>
        <w:ind w:right="4320"/>
      </w:pPr>
      <w:proofErr w:type="gramStart"/>
      <w:r>
        <w:t>May be discouraged and faltering, but not helpless.</w:t>
      </w:r>
      <w:proofErr w:type="gramEnd"/>
      <w:r>
        <w:t xml:space="preserve"> </w:t>
      </w:r>
    </w:p>
    <w:p w:rsidR="00D3407B" w:rsidRDefault="00D3407B" w:rsidP="00D3407B">
      <w:pPr>
        <w:spacing w:line="240" w:lineRule="auto"/>
        <w:ind w:right="4320"/>
      </w:pPr>
      <w:r>
        <w:t>When you do something for me that I can do and need to do for myself, you contribute to my fear and inadequacy.</w:t>
      </w:r>
    </w:p>
    <w:p w:rsidR="00D3407B" w:rsidRDefault="00D3407B" w:rsidP="00D3407B">
      <w:pPr>
        <w:spacing w:line="240" w:lineRule="auto"/>
        <w:ind w:right="4320"/>
      </w:pPr>
      <w:r>
        <w:t xml:space="preserve"> But when you accept as a simple fact that I feel what I feel, no matter how irrational, then I can stop trying to convince you and get about this business of understanding what’s behind this irrational feeling.</w:t>
      </w:r>
    </w:p>
    <w:p w:rsidR="00D3407B" w:rsidRDefault="00D3407B" w:rsidP="00D3407B">
      <w:pPr>
        <w:spacing w:line="240" w:lineRule="auto"/>
        <w:ind w:right="4320"/>
      </w:pPr>
      <w:r>
        <w:t xml:space="preserve">And when that’s clear, and the answers are obvious and I don’t need advice, irrational feelings make sense when we understand what’s behind them. </w:t>
      </w:r>
    </w:p>
    <w:p w:rsidR="00D3407B" w:rsidRDefault="00D3407B" w:rsidP="00D3407B">
      <w:pPr>
        <w:spacing w:line="240" w:lineRule="auto"/>
        <w:ind w:right="4320"/>
      </w:pPr>
      <w:r>
        <w:t>Perhaps that’s why prayer works, sometimes for some people- because a higher power just listens and lets you work it out for yourself.</w:t>
      </w:r>
    </w:p>
    <w:p w:rsidR="00D3407B" w:rsidRDefault="00D3407B" w:rsidP="00D3407B">
      <w:pPr>
        <w:spacing w:line="240" w:lineRule="auto"/>
        <w:ind w:right="4320"/>
      </w:pPr>
      <w:r>
        <w:t xml:space="preserve">A higher power is mute and he or she does not give advice or try to fix things. </w:t>
      </w:r>
    </w:p>
    <w:p w:rsidR="00D3407B" w:rsidRDefault="00D3407B" w:rsidP="00D3407B">
      <w:pPr>
        <w:spacing w:line="240" w:lineRule="auto"/>
        <w:ind w:right="4320"/>
      </w:pPr>
      <w:r>
        <w:t xml:space="preserve">So please listen, and just hear me. </w:t>
      </w:r>
    </w:p>
    <w:p w:rsidR="00D3407B" w:rsidRDefault="00D3407B" w:rsidP="00D3407B">
      <w:pPr>
        <w:spacing w:line="240" w:lineRule="auto"/>
        <w:ind w:right="4320"/>
      </w:pPr>
      <w:r>
        <w:t xml:space="preserve">And if you want to talk, wait a minute for your turn – and I will listen to you. </w:t>
      </w:r>
    </w:p>
    <w:p w:rsidR="000D3CD1" w:rsidRDefault="000D3CD1" w:rsidP="00D3407B">
      <w:pPr>
        <w:spacing w:line="240" w:lineRule="auto"/>
        <w:ind w:right="4320"/>
      </w:pPr>
    </w:p>
    <w:p w:rsidR="000D3CD1" w:rsidRDefault="000D3CD1" w:rsidP="000D3CD1">
      <w:pPr>
        <w:spacing w:line="240" w:lineRule="auto"/>
        <w:ind w:right="4320"/>
        <w:jc w:val="right"/>
      </w:pPr>
      <w:r>
        <w:t>-Anonymous</w:t>
      </w:r>
    </w:p>
    <w:sectPr w:rsidR="000D3CD1" w:rsidSect="001E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7B"/>
    <w:rsid w:val="000D3CD1"/>
    <w:rsid w:val="001E1E13"/>
    <w:rsid w:val="00776431"/>
    <w:rsid w:val="008C2C25"/>
    <w:rsid w:val="00A409C4"/>
    <w:rsid w:val="00D3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Chloe M Vraney</cp:lastModifiedBy>
  <cp:revision>2</cp:revision>
  <cp:lastPrinted>2017-09-20T15:52:00Z</cp:lastPrinted>
  <dcterms:created xsi:type="dcterms:W3CDTF">2017-09-20T16:02:00Z</dcterms:created>
  <dcterms:modified xsi:type="dcterms:W3CDTF">2017-09-20T16:02:00Z</dcterms:modified>
</cp:coreProperties>
</file>